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32"/>
          <w:szCs w:val="32"/>
        </w:rPr>
      </w:pPr>
      <w:r>
        <w:rPr>
          <w:rFonts w:hint="eastAsia" w:ascii="宋体" w:hAnsi="宋体" w:cs="宋体"/>
          <w:b/>
          <w:sz w:val="32"/>
          <w:szCs w:val="32"/>
        </w:rPr>
        <mc:AlternateContent>
          <mc:Choice Requires="wpg">
            <w:drawing>
              <wp:anchor distT="0" distB="0" distL="114300" distR="114300" simplePos="0" relativeHeight="251659264" behindDoc="0" locked="0" layoutInCell="1" allowOverlap="1">
                <wp:simplePos x="0" y="0"/>
                <wp:positionH relativeFrom="column">
                  <wp:posOffset>-838200</wp:posOffset>
                </wp:positionH>
                <wp:positionV relativeFrom="paragraph">
                  <wp:posOffset>-623570</wp:posOffset>
                </wp:positionV>
                <wp:extent cx="615315" cy="9707880"/>
                <wp:effectExtent l="0" t="0" r="13335" b="26670"/>
                <wp:wrapNone/>
                <wp:docPr id="12" name="组合 12"/>
                <wp:cNvGraphicFramePr/>
                <a:graphic xmlns:a="http://schemas.openxmlformats.org/drawingml/2006/main">
                  <a:graphicData uri="http://schemas.microsoft.com/office/word/2010/wordprocessingGroup">
                    <wpg:wgp>
                      <wpg:cNvGrpSpPr/>
                      <wpg:grpSpPr>
                        <a:xfrm>
                          <a:off x="0" y="0"/>
                          <a:ext cx="615596" cy="9707880"/>
                          <a:chOff x="1134" y="851"/>
                          <a:chExt cx="1134" cy="12948"/>
                        </a:xfrm>
                      </wpg:grpSpPr>
                      <wps:wsp>
                        <wps:cNvPr id="13" name="直接连接符 13"/>
                        <wps:cNvCnPr/>
                        <wps:spPr>
                          <a:xfrm flipV="1">
                            <a:off x="2268" y="851"/>
                            <a:ext cx="0" cy="12948"/>
                          </a:xfrm>
                          <a:prstGeom prst="line">
                            <a:avLst/>
                          </a:prstGeom>
                          <a:ln w="12700" cap="flat" cmpd="sng">
                            <a:solidFill>
                              <a:srgbClr val="000000"/>
                            </a:solidFill>
                            <a:prstDash val="sysDot"/>
                            <a:headEnd type="none" w="med" len="med"/>
                            <a:tailEnd type="none" w="med" len="med"/>
                          </a:ln>
                        </wps:spPr>
                        <wps:bodyPr/>
                      </wps:wsp>
                      <wps:wsp>
                        <wps:cNvPr id="14" name="文本框 14"/>
                        <wps:cNvSpPr txBox="1"/>
                        <wps:spPr>
                          <a:xfrm>
                            <a:off x="1134" y="1135"/>
                            <a:ext cx="878" cy="11856"/>
                          </a:xfrm>
                          <a:prstGeom prst="rect">
                            <a:avLst/>
                          </a:prstGeom>
                          <a:noFill/>
                          <a:ln>
                            <a:noFill/>
                          </a:ln>
                        </wps:spPr>
                        <wps:txbx>
                          <w:txbxContent>
                            <w:p>
                              <w:pPr>
                                <w:ind w:firstLine="3080" w:firstLineChars="1100"/>
                                <w:rPr>
                                  <w:sz w:val="28"/>
                                  <w:szCs w:val="28"/>
                                </w:rPr>
                              </w:pPr>
                              <w:r>
                                <w:rPr>
                                  <w:rFonts w:hint="eastAsia"/>
                                  <w:sz w:val="28"/>
                                  <w:szCs w:val="28"/>
                                </w:rPr>
                                <w:t xml:space="preserve"> </w:t>
                              </w:r>
                              <w:r>
                                <w:rPr>
                                  <w:rFonts w:hint="eastAsia"/>
                                  <w:sz w:val="28"/>
                                  <w:szCs w:val="28"/>
                                  <w:lang w:val="en-US" w:eastAsia="zh-CN"/>
                                </w:rPr>
                                <w:t>班级</w:t>
                              </w:r>
                              <w:r>
                                <w:rPr>
                                  <w:rFonts w:hint="eastAsia"/>
                                  <w:sz w:val="28"/>
                                  <w:szCs w:val="28"/>
                                </w:rPr>
                                <w:t>：</w:t>
                              </w:r>
                              <w:r>
                                <w:rPr>
                                  <w:rFonts w:hint="eastAsia"/>
                                  <w:sz w:val="28"/>
                                  <w:szCs w:val="28"/>
                                  <w:u w:val="single"/>
                                </w:rPr>
                                <w:t>______    __</w:t>
                              </w:r>
                              <w:r>
                                <w:rPr>
                                  <w:rFonts w:hint="eastAsia"/>
                                  <w:sz w:val="28"/>
                                  <w:szCs w:val="28"/>
                                </w:rPr>
                                <w:t>___姓名：____</w:t>
                              </w:r>
                              <w:r>
                                <w:rPr>
                                  <w:rFonts w:hint="eastAsia"/>
                                  <w:sz w:val="28"/>
                                  <w:szCs w:val="28"/>
                                  <w:u w:val="single"/>
                                </w:rPr>
                                <w:t>_         _</w:t>
                              </w:r>
                              <w:r>
                                <w:rPr>
                                  <w:rFonts w:hint="eastAsia"/>
                                  <w:sz w:val="28"/>
                                  <w:szCs w:val="28"/>
                                </w:rPr>
                                <w:t>__准考证号：__</w:t>
                              </w:r>
                              <w:r>
                                <w:rPr>
                                  <w:rFonts w:hint="eastAsia"/>
                                  <w:sz w:val="28"/>
                                  <w:szCs w:val="28"/>
                                  <w:u w:val="single"/>
                                </w:rPr>
                                <w:t>_____  ___</w:t>
                              </w:r>
                              <w:r>
                                <w:rPr>
                                  <w:rFonts w:hint="eastAsia"/>
                                  <w:sz w:val="28"/>
                                  <w:szCs w:val="28"/>
                                </w:rPr>
                                <w:t>____</w:t>
                              </w:r>
                            </w:p>
                            <w:p>
                              <w:pPr>
                                <w:rPr>
                                  <w:sz w:val="28"/>
                                  <w:szCs w:val="28"/>
                                </w:rPr>
                              </w:pPr>
                            </w:p>
                          </w:txbxContent>
                        </wps:txbx>
                        <wps:bodyPr vert="vert270" upright="1"/>
                      </wps:wsp>
                    </wpg:wgp>
                  </a:graphicData>
                </a:graphic>
              </wp:anchor>
            </w:drawing>
          </mc:Choice>
          <mc:Fallback>
            <w:pict>
              <v:group id="_x0000_s1026" o:spid="_x0000_s1026" o:spt="203" style="position:absolute;left:0pt;margin-left:-66pt;margin-top:-49.1pt;height:764.4pt;width:48.45pt;z-index:251659264;mso-width-relative:page;mso-height-relative:page;" coordorigin="1134,851" coordsize="1134,12948" o:gfxdata="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">
                <o:lock v:ext="edit" aspectratio="f"/>
                <v:line id="_x0000_s1026" o:spid="_x0000_s1026" o:spt="20" style="position:absolute;left:2268;top:851;flip:y;height:12948;width:0;" filled="f" stroked="t" coordsize="21600,21600" o:gfxdata="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gNzHUtAAAANsAAAAPAAAA&#10;AAAAAAEAIAAAACIAAABkcnMvZG93bnJldi54bWxQSwECFAAUAAAACACHTuJAMy8FnjsAAAA5AAAA&#10;EAAAAAAAAAABACAAAAADAQAAZHJzL3NoYXBleG1sLnhtbFBLBQYAAAAABgAGAFsBAACtAwAAAAA=&#10;">
                  <v:fill on="f" focussize="0,0"/>
                  <v:stroke weight="1pt" color="#000000" joinstyle="round" dashstyle="1 1"/>
                  <v:imagedata o:title=""/>
                  <o:lock v:ext="edit" aspectratio="f"/>
                </v:line>
                <v:shape id="_x0000_s1026" o:spid="_x0000_s1026" o:spt="202" type="#_x0000_t202" style="position:absolute;left:1134;top:1135;height:11856;width:878;" filled="f" stroked="f" coordsize="21600,21600" o:gfxdata="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vlgK8AAAA&#10;2wAAAA8AAAAAAAAAAQAgAAAAIgAAAGRycy9kb3ducmV2LnhtbFBLAQIUABQAAAAIAIdO4kAzLwWe&#10;OwAAADkAAAAQAAAAAAAAAAEAIAAAAAsBAABkcnMvc2hhcGV4bWwueG1sUEsFBgAAAAAGAAYAWwEA&#10;ALUDAAAAAA==&#10;">
                  <v:fill on="f" focussize="0,0"/>
                  <v:stroke on="f"/>
                  <v:imagedata o:title=""/>
                  <o:lock v:ext="edit" aspectratio="f"/>
                  <v:textbox style="layout-flow:vertical;mso-layout-flow-alt:bottom-to-top;">
                    <w:txbxContent>
                      <w:p>
                        <w:pPr>
                          <w:ind w:firstLine="3080" w:firstLineChars="1100"/>
                          <w:rPr>
                            <w:sz w:val="28"/>
                            <w:szCs w:val="28"/>
                          </w:rPr>
                        </w:pPr>
                        <w:r>
                          <w:rPr>
                            <w:rFonts w:hint="eastAsia"/>
                            <w:sz w:val="28"/>
                            <w:szCs w:val="28"/>
                          </w:rPr>
                          <w:t xml:space="preserve"> </w:t>
                        </w:r>
                        <w:r>
                          <w:rPr>
                            <w:rFonts w:hint="eastAsia"/>
                            <w:sz w:val="28"/>
                            <w:szCs w:val="28"/>
                            <w:lang w:val="en-US" w:eastAsia="zh-CN"/>
                          </w:rPr>
                          <w:t>班级</w:t>
                        </w:r>
                        <w:r>
                          <w:rPr>
                            <w:rFonts w:hint="eastAsia"/>
                            <w:sz w:val="28"/>
                            <w:szCs w:val="28"/>
                          </w:rPr>
                          <w:t>：</w:t>
                        </w:r>
                        <w:r>
                          <w:rPr>
                            <w:rFonts w:hint="eastAsia"/>
                            <w:sz w:val="28"/>
                            <w:szCs w:val="28"/>
                            <w:u w:val="single"/>
                          </w:rPr>
                          <w:t>______    __</w:t>
                        </w:r>
                        <w:r>
                          <w:rPr>
                            <w:rFonts w:hint="eastAsia"/>
                            <w:sz w:val="28"/>
                            <w:szCs w:val="28"/>
                          </w:rPr>
                          <w:t>___姓名：____</w:t>
                        </w:r>
                        <w:r>
                          <w:rPr>
                            <w:rFonts w:hint="eastAsia"/>
                            <w:sz w:val="28"/>
                            <w:szCs w:val="28"/>
                            <w:u w:val="single"/>
                          </w:rPr>
                          <w:t>_         _</w:t>
                        </w:r>
                        <w:r>
                          <w:rPr>
                            <w:rFonts w:hint="eastAsia"/>
                            <w:sz w:val="28"/>
                            <w:szCs w:val="28"/>
                          </w:rPr>
                          <w:t>__准考证号：__</w:t>
                        </w:r>
                        <w:r>
                          <w:rPr>
                            <w:rFonts w:hint="eastAsia"/>
                            <w:sz w:val="28"/>
                            <w:szCs w:val="28"/>
                            <w:u w:val="single"/>
                          </w:rPr>
                          <w:t>_____  ___</w:t>
                        </w:r>
                        <w:r>
                          <w:rPr>
                            <w:rFonts w:hint="eastAsia"/>
                            <w:sz w:val="28"/>
                            <w:szCs w:val="28"/>
                          </w:rPr>
                          <w:t>____</w:t>
                        </w:r>
                      </w:p>
                      <w:p>
                        <w:pPr>
                          <w:rPr>
                            <w:sz w:val="28"/>
                            <w:szCs w:val="28"/>
                          </w:rPr>
                        </w:pPr>
                      </w:p>
                    </w:txbxContent>
                  </v:textbox>
                </v:shape>
              </v:group>
            </w:pict>
          </mc:Fallback>
        </mc:AlternateContent>
      </w:r>
      <w:r>
        <w:rPr>
          <w:rFonts w:hint="eastAsia" w:ascii="宋体" w:hAnsi="宋体" w:cs="宋体"/>
          <w:b/>
          <w:sz w:val="32"/>
          <w:szCs w:val="32"/>
        </w:rPr>
        <w:t>宁都技师学院</w:t>
      </w:r>
      <w:r>
        <w:rPr>
          <w:rFonts w:hint="eastAsia" w:ascii="宋体" w:hAnsi="宋体" w:cs="宋体"/>
          <w:b/>
          <w:sz w:val="32"/>
          <w:szCs w:val="32"/>
          <w:lang w:val="en-US" w:eastAsia="zh-CN"/>
        </w:rPr>
        <w:t>职业</w:t>
      </w:r>
      <w:r>
        <w:rPr>
          <w:rFonts w:hint="eastAsia" w:ascii="宋体" w:hAnsi="宋体" w:cs="宋体"/>
          <w:b/>
          <w:sz w:val="32"/>
          <w:szCs w:val="32"/>
        </w:rPr>
        <w:t>技能认定考试</w:t>
      </w:r>
    </w:p>
    <w:p>
      <w:pPr>
        <w:adjustRightInd w:val="0"/>
        <w:snapToGrid w:val="0"/>
        <w:jc w:val="center"/>
        <w:rPr>
          <w:rFonts w:ascii="宋体" w:hAnsi="宋体" w:cs="宋体"/>
          <w:b/>
          <w:sz w:val="32"/>
          <w:szCs w:val="32"/>
        </w:rPr>
      </w:pPr>
      <w:r>
        <w:rPr>
          <w:rFonts w:hint="eastAsia" w:ascii="宋体" w:hAnsi="宋体" w:cs="宋体"/>
          <w:b/>
          <w:sz w:val="32"/>
          <w:szCs w:val="32"/>
          <w:lang w:val="en-US" w:eastAsia="zh-CN"/>
        </w:rPr>
        <w:t>餐厅服务员中级</w:t>
      </w:r>
      <w:r>
        <w:rPr>
          <w:rFonts w:hint="eastAsia" w:ascii="宋体" w:hAnsi="宋体" w:cs="宋体"/>
          <w:b/>
          <w:sz w:val="32"/>
          <w:szCs w:val="32"/>
        </w:rPr>
        <w:t>理论知识试卷（</w:t>
      </w:r>
      <w:r>
        <w:rPr>
          <w:rFonts w:hint="eastAsia" w:ascii="宋体" w:hAnsi="宋体" w:cs="宋体"/>
          <w:b/>
          <w:sz w:val="32"/>
          <w:szCs w:val="32"/>
          <w:lang w:val="en-US" w:eastAsia="zh-CN"/>
        </w:rPr>
        <w:t>B</w:t>
      </w:r>
      <w:r>
        <w:rPr>
          <w:rFonts w:hint="eastAsia" w:ascii="宋体" w:hAnsi="宋体" w:cs="宋体"/>
          <w:b/>
          <w:sz w:val="32"/>
          <w:szCs w:val="32"/>
        </w:rPr>
        <w:t>）</w:t>
      </w:r>
    </w:p>
    <w:p>
      <w:pPr>
        <w:adjustRightInd w:val="0"/>
        <w:snapToGrid w:val="0"/>
        <w:jc w:val="center"/>
        <w:rPr>
          <w:sz w:val="24"/>
          <w:szCs w:val="32"/>
        </w:rPr>
      </w:pPr>
      <w:r>
        <w:rPr>
          <w:rFonts w:hint="eastAsia"/>
          <w:sz w:val="24"/>
          <w:szCs w:val="32"/>
        </w:rPr>
        <w:t>注     意     事     项</w:t>
      </w:r>
    </w:p>
    <w:p>
      <w:pPr>
        <w:numPr>
          <w:ilvl w:val="0"/>
          <w:numId w:val="1"/>
        </w:numPr>
        <w:adjustRightInd w:val="0"/>
        <w:snapToGrid w:val="0"/>
        <w:ind w:left="735" w:leftChars="350"/>
        <w:jc w:val="left"/>
        <w:rPr>
          <w:sz w:val="24"/>
          <w:szCs w:val="32"/>
        </w:rPr>
      </w:pPr>
      <w:r>
        <w:rPr>
          <w:rFonts w:hint="eastAsia"/>
          <w:sz w:val="24"/>
          <w:szCs w:val="32"/>
        </w:rPr>
        <w:t>本试卷依据2</w:t>
      </w:r>
      <w:r>
        <w:rPr>
          <w:rFonts w:hint="eastAsia"/>
          <w:sz w:val="24"/>
          <w:szCs w:val="32"/>
          <w:lang w:val="en-US" w:eastAsia="zh-CN"/>
        </w:rPr>
        <w:t>018</w:t>
      </w:r>
      <w:r>
        <w:rPr>
          <w:rFonts w:hint="eastAsia"/>
          <w:sz w:val="24"/>
          <w:szCs w:val="32"/>
        </w:rPr>
        <w:t>年颁布的《</w:t>
      </w:r>
      <w:r>
        <w:rPr>
          <w:rFonts w:hint="eastAsia"/>
          <w:sz w:val="24"/>
          <w:szCs w:val="32"/>
          <w:lang w:eastAsia="zh-CN"/>
        </w:rPr>
        <w:t>餐厅服务员</w:t>
      </w:r>
      <w:r>
        <w:rPr>
          <w:rFonts w:hint="eastAsia"/>
          <w:sz w:val="24"/>
          <w:szCs w:val="32"/>
        </w:rPr>
        <w:t>》国家职业标准命制，</w:t>
      </w:r>
    </w:p>
    <w:p>
      <w:pPr>
        <w:adjustRightInd w:val="0"/>
        <w:snapToGrid w:val="0"/>
        <w:ind w:left="735" w:leftChars="350"/>
        <w:jc w:val="left"/>
        <w:rPr>
          <w:sz w:val="24"/>
          <w:szCs w:val="32"/>
        </w:rPr>
      </w:pPr>
      <w:r>
        <w:rPr>
          <w:rFonts w:hint="eastAsia"/>
          <w:sz w:val="24"/>
          <w:szCs w:val="32"/>
        </w:rPr>
        <w:t>考试时间：</w:t>
      </w:r>
      <w:r>
        <w:rPr>
          <w:rFonts w:hint="eastAsia"/>
          <w:sz w:val="24"/>
          <w:szCs w:val="32"/>
          <w:lang w:val="en-US" w:eastAsia="zh-CN"/>
        </w:rPr>
        <w:t>90</w:t>
      </w:r>
      <w:r>
        <w:rPr>
          <w:rFonts w:hint="eastAsia"/>
          <w:sz w:val="24"/>
          <w:szCs w:val="32"/>
        </w:rPr>
        <w:t xml:space="preserve">分钟。                                                                                                                                                                          </w:t>
      </w:r>
    </w:p>
    <w:p>
      <w:pPr>
        <w:numPr>
          <w:ilvl w:val="0"/>
          <w:numId w:val="1"/>
        </w:numPr>
        <w:adjustRightInd w:val="0"/>
        <w:snapToGrid w:val="0"/>
        <w:ind w:left="735" w:leftChars="350"/>
        <w:jc w:val="left"/>
        <w:rPr>
          <w:sz w:val="24"/>
          <w:szCs w:val="32"/>
        </w:rPr>
      </w:pPr>
      <w:r>
        <w:rPr>
          <w:rFonts w:hint="eastAsia"/>
          <w:sz w:val="24"/>
          <w:szCs w:val="32"/>
        </w:rPr>
        <w:t>请在试卷标封处填写姓名、准考证号和单位。</w:t>
      </w:r>
    </w:p>
    <w:p>
      <w:pPr>
        <w:numPr>
          <w:ilvl w:val="0"/>
          <w:numId w:val="1"/>
        </w:numPr>
        <w:adjustRightInd w:val="0"/>
        <w:snapToGrid w:val="0"/>
        <w:ind w:left="735" w:leftChars="350"/>
        <w:jc w:val="left"/>
        <w:rPr>
          <w:sz w:val="24"/>
          <w:szCs w:val="32"/>
        </w:rPr>
      </w:pPr>
      <w:r>
        <w:rPr>
          <w:rFonts w:hint="eastAsia"/>
          <w:sz w:val="24"/>
          <w:szCs w:val="32"/>
        </w:rPr>
        <w:t>请仔细阅读答题要求，在规定位置填写答案。</w:t>
      </w:r>
    </w:p>
    <w:p>
      <w:pPr>
        <w:adjustRightInd w:val="0"/>
        <w:snapToGrid w:val="0"/>
        <w:jc w:val="left"/>
        <w:rPr>
          <w:sz w:val="24"/>
          <w:szCs w:val="32"/>
        </w:rPr>
      </w:pPr>
    </w:p>
    <w:tbl>
      <w:tblPr>
        <w:tblStyle w:val="7"/>
        <w:tblpPr w:leftFromText="180" w:rightFromText="180" w:vertAnchor="text" w:horzAnchor="page" w:tblpX="1875" w:tblpY="57"/>
        <w:tblOverlap w:val="never"/>
        <w:tblW w:w="7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2145"/>
        <w:gridCol w:w="2097"/>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533" w:type="dxa"/>
            <w:shd w:val="clear" w:color="auto" w:fill="auto"/>
            <w:vAlign w:val="center"/>
          </w:tcPr>
          <w:p>
            <w:pPr>
              <w:jc w:val="center"/>
            </w:pPr>
            <w:r>
              <w:rPr>
                <w:rFonts w:hint="eastAsia"/>
              </w:rPr>
              <w:t>题号</w:t>
            </w:r>
          </w:p>
        </w:tc>
        <w:tc>
          <w:tcPr>
            <w:tcW w:w="2145" w:type="dxa"/>
            <w:shd w:val="clear" w:color="auto" w:fill="auto"/>
            <w:vAlign w:val="center"/>
          </w:tcPr>
          <w:p>
            <w:pPr>
              <w:jc w:val="center"/>
            </w:pPr>
            <w:r>
              <w:rPr>
                <w:rFonts w:hint="eastAsia"/>
              </w:rPr>
              <w:t>一</w:t>
            </w:r>
          </w:p>
        </w:tc>
        <w:tc>
          <w:tcPr>
            <w:tcW w:w="2097" w:type="dxa"/>
            <w:shd w:val="clear" w:color="auto" w:fill="auto"/>
            <w:vAlign w:val="center"/>
          </w:tcPr>
          <w:p>
            <w:pPr>
              <w:jc w:val="center"/>
            </w:pPr>
            <w:r>
              <w:rPr>
                <w:rFonts w:hint="eastAsia"/>
              </w:rPr>
              <w:t>二</w:t>
            </w:r>
          </w:p>
        </w:tc>
        <w:tc>
          <w:tcPr>
            <w:tcW w:w="1742" w:type="dxa"/>
            <w:shd w:val="clear" w:color="auto" w:fill="auto"/>
            <w:vAlign w:val="center"/>
          </w:tcPr>
          <w:p>
            <w:pPr>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33" w:type="dxa"/>
            <w:shd w:val="clear" w:color="auto" w:fill="auto"/>
            <w:vAlign w:val="center"/>
          </w:tcPr>
          <w:p>
            <w:pPr>
              <w:jc w:val="center"/>
            </w:pPr>
            <w:r>
              <w:rPr>
                <w:rFonts w:hint="eastAsia"/>
              </w:rPr>
              <w:t>得分</w:t>
            </w:r>
          </w:p>
        </w:tc>
        <w:tc>
          <w:tcPr>
            <w:tcW w:w="2145" w:type="dxa"/>
            <w:shd w:val="clear" w:color="auto" w:fill="auto"/>
            <w:vAlign w:val="center"/>
          </w:tcPr>
          <w:p>
            <w:pPr>
              <w:jc w:val="center"/>
            </w:pPr>
          </w:p>
        </w:tc>
        <w:tc>
          <w:tcPr>
            <w:tcW w:w="2097" w:type="dxa"/>
            <w:shd w:val="clear" w:color="auto" w:fill="auto"/>
            <w:vAlign w:val="center"/>
          </w:tcPr>
          <w:p>
            <w:pPr>
              <w:jc w:val="center"/>
            </w:pPr>
          </w:p>
        </w:tc>
        <w:tc>
          <w:tcPr>
            <w:tcW w:w="1742" w:type="dxa"/>
            <w:vMerge w:val="restart"/>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533" w:type="dxa"/>
            <w:shd w:val="clear" w:color="auto" w:fill="auto"/>
            <w:vAlign w:val="center"/>
          </w:tcPr>
          <w:p>
            <w:pPr>
              <w:jc w:val="center"/>
            </w:pPr>
            <w:r>
              <w:rPr>
                <w:rFonts w:hint="eastAsia"/>
              </w:rPr>
              <w:t>评分人</w:t>
            </w:r>
          </w:p>
        </w:tc>
        <w:tc>
          <w:tcPr>
            <w:tcW w:w="4242" w:type="dxa"/>
            <w:gridSpan w:val="2"/>
            <w:shd w:val="clear" w:color="auto" w:fill="auto"/>
            <w:vAlign w:val="center"/>
          </w:tcPr>
          <w:p>
            <w:pPr>
              <w:jc w:val="center"/>
            </w:pPr>
          </w:p>
        </w:tc>
        <w:tc>
          <w:tcPr>
            <w:tcW w:w="1742" w:type="dxa"/>
            <w:vMerge w:val="continue"/>
            <w:shd w:val="clear" w:color="auto" w:fill="auto"/>
            <w:vAlign w:val="center"/>
          </w:tcPr>
          <w:p>
            <w:pPr>
              <w:jc w:val="center"/>
            </w:pPr>
          </w:p>
        </w:tc>
      </w:tr>
    </w:tbl>
    <w:p>
      <w:pPr>
        <w:adjustRightInd w:val="0"/>
        <w:snapToGrid w:val="0"/>
        <w:jc w:val="left"/>
        <w:rPr>
          <w:sz w:val="24"/>
          <w:szCs w:val="32"/>
        </w:rPr>
      </w:pPr>
    </w:p>
    <w:p>
      <w:pPr>
        <w:adjustRightInd w:val="0"/>
        <w:snapToGrid w:val="0"/>
        <w:jc w:val="left"/>
        <w:rPr>
          <w:sz w:val="24"/>
          <w:szCs w:val="32"/>
        </w:rPr>
      </w:pPr>
    </w:p>
    <w:p>
      <w:pPr>
        <w:spacing w:line="360" w:lineRule="auto"/>
        <w:rPr>
          <w:rFonts w:ascii="宋体" w:hAnsi="宋体"/>
          <w:b/>
          <w:szCs w:val="21"/>
        </w:rPr>
      </w:pPr>
    </w:p>
    <w:p>
      <w:pPr>
        <w:spacing w:line="360" w:lineRule="auto"/>
        <w:rPr>
          <w:rFonts w:ascii="宋体" w:hAnsi="宋体"/>
          <w:b/>
          <w:szCs w:val="21"/>
        </w:rPr>
      </w:pPr>
    </w:p>
    <w:p>
      <w:pPr>
        <w:spacing w:line="360" w:lineRule="auto"/>
        <w:rPr>
          <w:rFonts w:ascii="宋体" w:hAnsi="宋体"/>
          <w:b/>
          <w:szCs w:val="21"/>
        </w:rPr>
      </w:pPr>
    </w:p>
    <w:p>
      <w:pPr>
        <w:numPr>
          <w:ilvl w:val="0"/>
          <w:numId w:val="2"/>
        </w:numPr>
        <w:spacing w:line="360" w:lineRule="auto"/>
        <w:rPr>
          <w:sz w:val="28"/>
          <w:szCs w:val="28"/>
        </w:rPr>
      </w:pPr>
      <w:r>
        <w:rPr>
          <w:rFonts w:hint="eastAsia" w:ascii="宋体" w:hAnsi="宋体"/>
          <w:b/>
          <w:sz w:val="28"/>
          <w:szCs w:val="28"/>
        </w:rPr>
        <w:t>单项选择（每空1分，共80分）。</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1.电话通话长度应有所控制，以短为佳，宁短勿长。每次以(  )为宜</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A.3分钟       B.5分钟        C.6分钟           D.10分钟</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2.按照有关规定，具有大专或以上学历的初级导游人员晋升为中级导游人员的条件之一是取得导游证满(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A.1年         B.年          C.3年             D.4年</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3.导游人员在各旅游企业之间起着重要的协调作用，这主要体现的是导游人员（   ）的作用</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A.连接内外     B.协调左右       C.沟通上下        D.扩散作用</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   )年起，国家旅游局每年组织一次全国导游人员资格考试</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A.1989         B1994            C1999            D1980</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5.依据《导游人员管理条例》中的规定导游人员是指取得（  ），接受旅行社委派，为旅客提供向导，讲解及其他服务的人员</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A.高中毕业证书      B.大学毕业证书      C.导游资格证       D导游证</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6.不以导游工作为主要职业，而利用业余时间从事导游工作的人员（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A.全职导游员      B.专职导游员     C.自由职业导游员     D.兼职导游员</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7．超额预定一般控制的比例在（   ）之间</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5%-15%         B 15%-0%        C 0%-5%          D 1%-5%</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8．电话铃响在几声内接听（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1               B                C 3                 D 4</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9. 服务人员和宾客之间能够进行直接沟通，迅速传递双方信息，及时回复和确认宾客订房要求的订房方式属于（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A. 电话订房      B. 面谈订房       C. 网络订房         D. 口头订房</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10．（   ）就像一份合约，同时制约着客人和饭店，是一种较正规的预定方式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.电话订房       B. 传真订房        C .当面订房         D .信函订房</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11．接机服务一般提前（   ）到达机场</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A．10分钟        B.30分钟        C．0分钟         D.60分钟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12.按照国际惯例（   ）点之前要退房</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A.1点            B.8点            C.14点            D.16点</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13.团队订房一般必须（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A.信函确认        B. 电话确认       C. 书面确认        D. 邮件确认</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14．“cherc in ”的意思是（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A.预定            B.退房            C.销售客房         D.入住登记</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15. 饭店处理客人投诉一般由（   ）负责</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A.前厅经理        B.前厅服务员       C.大堂副理        D.客房服务员</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16.普通签证中L代表（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A．旅游          B.过境              C 财务           D.记者</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17.(   )是饭店与旅行社或商务公司通过签订订房合同，达到长期出租客房的目的</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A．电话预订             B. 网络预订</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C. 合同预订             D. 传真预订</w:t>
      </w:r>
    </w:p>
    <w:p>
      <w:pPr>
        <w:rPr>
          <w:rFonts w:hint="eastAsia" w:ascii="Times New Roman" w:hAnsi="Times New Roman" w:eastAsia="宋体" w:cs="Times New Roman"/>
          <w:lang w:val="en-US" w:eastAsia="zh-CN"/>
        </w:rPr>
      </w:pPr>
      <w:bookmarkStart w:id="0" w:name="_Hlk73686418"/>
      <w:r>
        <w:rPr>
          <w:rFonts w:hint="eastAsia" w:ascii="Times New Roman" w:hAnsi="Times New Roman" w:eastAsia="宋体" w:cs="Times New Roman"/>
          <w:lang w:val="en-US" w:eastAsia="zh-CN"/>
        </w:rPr>
        <w:t>18.预防团队“失约”要求旅行社在团队抵达（   ）之前给房东发接待计划，计划逾期未到，视为该团预订自动取消</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A.15天           B.10天              C.7天            D.5天</w:t>
      </w:r>
    </w:p>
    <w:bookmarkEnd w:id="0"/>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19.前台办理入住手续应不超过（   ）分钟</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A.1              B.3                 C.5                D.10</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20.商务客人入住时前厅服务员根据行李卡号和房间号在（   ）分钟之内将行李送到客人房间</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A．10分钟          B.30分钟         C．0分钟        D.60分钟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21.国际标准退房时间一般有（  ）之前</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A.1:00              B.10:00           C.14:00          D.16:00</w:t>
      </w:r>
    </w:p>
    <w:p>
      <w:pPr>
        <w:rPr>
          <w:rFonts w:hint="eastAsia" w:ascii="Times New Roman" w:hAnsi="Times New Roman" w:eastAsia="宋体" w:cs="Times New Roman"/>
          <w:lang w:val="en-US" w:eastAsia="zh-CN"/>
        </w:rPr>
      </w:pPr>
      <w:bookmarkStart w:id="1" w:name="_Hlk73686366"/>
      <w:r>
        <w:rPr>
          <w:rFonts w:hint="eastAsia" w:ascii="Times New Roman" w:hAnsi="Times New Roman" w:eastAsia="宋体" w:cs="Times New Roman"/>
          <w:lang w:val="en-US" w:eastAsia="zh-CN"/>
        </w:rPr>
        <w:t>22.预订房间一般酒店只保留至当日（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A.1:00              B.14:00           C.16:00          D.18:00</w:t>
      </w:r>
    </w:p>
    <w:bookmarkEnd w:id="1"/>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23．我国少数民族人口最多，分布最广的民族分别是（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壮族              B 彝族           C 满族           D 维吾尔族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24．祭鼓节是（   ）民间最大的祭祀活动</w:t>
      </w:r>
      <w:r>
        <w:rPr>
          <w:rFonts w:hint="eastAsia" w:ascii="Times New Roman" w:hAnsi="Times New Roman" w:eastAsia="宋体" w:cs="Times New Roman"/>
          <w:lang w:val="en-US" w:eastAsia="zh-CN"/>
        </w:rPr>
        <w:tab/>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纳西族            B 白族           C 苗族            D 傣族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25.“纳达莱大会”是（   ）的主要节目</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A.满族              B.藏族             C.蒙古族          D.壮族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26．三月街是（   ）盛大的节日和街期</w:t>
      </w:r>
      <w:r>
        <w:rPr>
          <w:rFonts w:hint="eastAsia" w:ascii="Times New Roman" w:hAnsi="Times New Roman" w:eastAsia="宋体" w:cs="Times New Roman"/>
          <w:lang w:val="en-US" w:eastAsia="zh-CN"/>
        </w:rPr>
        <w:tab/>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白族              B 满族            C 壮族            D 傣族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27．红河梯田是（   ）的非物质文化遗产</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A 哈尼族           B 白族            C 傣族            D 壮族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28．（   ）建筑是傣族著名的特点</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干栏式            B 木楞房          C 吊脚楼          D 大圈楼</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29.哈尼族主要分布在（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 广西              B 云南省          C 贵州省          D 广东省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30．（   ）是彝族地区最特色、最隆重的传统节日</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三月街            B 泼水节          C 那达慕大会       D火把节</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31．分鸡心是（   ）的习俗</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布伦族           B 哈尼族           C. 白族            D.苗族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32.黎族妇女曾有文面纹身的习俗称为（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刺绣             B 刻画              C 雕题             D 美体</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33.（   ）饮食禁忌是农历正月初一不能吃青菜</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A.白族             B.侗族               C.傣族             D.壮族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34.常装饰为穹庐顶的建筑多为我国（   ）的特征性建筑</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A.回族            B.蒙古族             C.维吾尔族         D.满族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35.（   ）有自己的语言，但语系未定</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A.满族           B.蒙古族          C.朝鲜族            D.羌族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36竹筒烧饭是（   ）日常生活中独特的野炊方法</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A.白族            B.黎族            C.纳西族            D.彝族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37“僮”是（   ）的厚称</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白族           B.黎族             C.朝鲜族           D.壮族</w:t>
      </w:r>
    </w:p>
    <w:p>
      <w:pPr>
        <w:rPr>
          <w:rFonts w:hint="eastAsia" w:ascii="Times New Roman" w:hAnsi="Times New Roman" w:eastAsia="宋体" w:cs="Times New Roman"/>
          <w:lang w:val="en-US" w:eastAsia="zh-CN"/>
        </w:rPr>
      </w:pPr>
      <w:bookmarkStart w:id="2" w:name="_Hlk106372695"/>
      <w:r>
        <w:rPr>
          <w:rFonts w:hint="eastAsia" w:ascii="Times New Roman" w:hAnsi="Times New Roman" w:eastAsia="宋体" w:cs="Times New Roman"/>
          <w:lang w:val="en-US" w:eastAsia="zh-CN"/>
        </w:rPr>
        <w:t>38（   ）是壮族最隆重的民族传统节日</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A.火把节          B.泼水节           C.雪顿节           D.歌灯节</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39有的地方妇女的耳环多且重，耳根下垂至肩，史称“儋耳”，为（   ）有</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A.苗族            B.壮族             C.蒙古族            D.苗族</w:t>
      </w:r>
    </w:p>
    <w:bookmarkEnd w:id="2"/>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40.刘三姐是（   ）的著名人物</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A.苗族            B.壮族             C.黎族              D.蒙古族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41.（   ）利用“鸟盆”捕鸟，腌制成酥，作为款待宾客的美味佳肴</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A.苗族            B.壮族             C.瑶族              D.黎族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42.（   ）自称为“比兹卡”</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A.蒙古族         B.苗族             C.壮族             D.土家族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43．碳酸饮料的主要特征是其含有（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A二氧化钾        B二氧化碳         C二氧化硫         D 二氧化氢</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44．制作特朗姆酒的原料是（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A甘蔗            B番薯             C玉米             D小米</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45. 开胃酒一般有（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A.餐前            B.佐餐             C 餐厅             D.全天</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46．按国家习惯，下列选项中不属于饮料的是（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A.水              B.啤酒             C.果汁             D.茶水</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47.伏特加酒是（   ）的国酒</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A．英国          B.美国              C.俄罗斯           D.法国</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48．威士忌的诞生地是（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A.法国            B.美国             C.德国             D.爱尔兰</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49. 白兰地最著名的产地是（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美国            B 英国            C 法国            D.德国</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50．(    )朗姆酒在国际消费市场的影响越来越大在欧洲和拉美市场占据了重要的份额</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 巴西            B 古巴            C英国             D美国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51.血腥玛莉是伏特加酒与（ ）混含融入喜好的调味料制成美味饮品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橙汁            B 可乐            C雪碧             D番茄汁</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52.金汤力是金酒与（ ）相混含</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橙汁            B 冰镇苏打水      C.姜汁            D.可乐</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53．龙舍兰日出 需要用到的饮料有（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番茄汁         B雪碧            C橙汁            D可乐</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54. 螺丝起子需要用到的基酒是（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A朗姆酒          B伏特加酒         C龙舌兰          D金酒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55．白兰地被誉为（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A黄金酒          B黄金液体         C大人的牛奶      D 液体金子</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56．朗姆酒的产地是（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加勒比海        B日本             C 美国           D德国</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57．朗姆酒被称为（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A大人的牛奶       B海盗之酒         C黄金酒         D 液体金子</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58．（      ）又称“客房牌价”“门市价”</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标准价          B 商务合同价        C 团队价        D 小包价</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59.（   ）是壮族最隆重的民族传统节日</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A.火把节          B.泼水节            C.雪顿节         D.歌灯节</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60有的地方妇女的耳环多且重，耳根下垂至肩，史称“儋耳”，为（   ）有</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A.苗族            B.壮族              C.蒙古族         D.苗族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61.(   )主要在机场，车站，码头等主要出入境口岸迎接客人，提供有效的接送服务。</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A机场代表        B行李员            C门童            D收银员</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62.国际金钥匙组织的总部设在(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A英国.            B法国             C德国             D美国</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63.现金支票和转账支票的有效期为(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 30天            B 15天             C10天            D0天</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64.(  )通常设置在大堂，为客人提供商务服务。</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A收银处          B礼宾服务处        C商务中心        D问讯处</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65.(   )常常被人们称作大堂，他通常设置在饭店入门处比较显著的位置，是一个饭店的门面。</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A前厅             B总机            C餐厅            D客房。</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66.(   )是具有风险小，周转快的特点，是饭店最愿意接受的付款方式。</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A信用卡支付       B转账支付       C现金支付        D旅游支票支付</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67.前厅员工的(   )做的好坏，直接关系到能否建立一支高素质的员工队伍。</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A管理工作        B招聘工作        C 激励工作        D评估工作</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68.(   )设有客厅、卧室，为两间相通的客房。</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A标准间          B套房           C商务间           D单人间</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69.饭店业产品主要以(    )为主，其生产过程也不同于普通的制造业产品。</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A管理            B质量           C销售             D服务</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70.(   )是饭店内外信息沟通联络的通信枢纽。</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A电话总机        B商务中心       C预订中心         D总台接待</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71.下列(   )是服务员个人卫生制度所不允许的。</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A、女服务员梳披肩发           B、不留长 指甲</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C、不染指甲                   D、男服务员没有大鬓角</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72.工业的“三废污染属于(   )污染。</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A、放射性         B、化学性        C、微生物         D、病毒性</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73.与道德高尚的人的人生观态度格格不入的是(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A、人活着是为他人的需要做出贡献    B、人活着是为国家建设做贡献</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C、人活着是为国家富强创造财富      D、人活着只是为了享乐</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74.服务中微笑的要(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A、前仰后合                      B、捧腹捶胸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C、口角 的两端均向上翘起         D、放声大笑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75.餐饮人员最基本的道德要(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A、不侵犯他人，整体和社会的利益      B、维护个人利益</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C、计较个人得失                      D、争名夺利</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76.儿童一般喜欢(    )、鲜嫩、色泽鲜艳、甜脆单一的食品。</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A、咸辣        B、干辣           C、清淡           D、软烂</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77.职业道德是整个社会道德体系中的(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A、全部        B、一小部分       C重要组成部分     D、前题</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78.公元1000年的北宋至晚清时期，(  )这一阶段为中国酒的提高期</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A、历时184年                    B、历时480年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C、历时840年                   D、历时804年</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79.中餐零餐服务方式是餐厅服务员主动向客人介绍菜品，同时(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推销相关食品                  B、接受客人点菜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C、安排菜品                   D、指定菜品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80.白葡萄酒在8~1℃时为最佳(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A、展示温度      B、销售温度        C、饮用温度        D、保管温度 </w:t>
      </w:r>
    </w:p>
    <w:p>
      <w:pPr>
        <w:rPr>
          <w:rFonts w:ascii="宋体" w:hAnsi="宋体"/>
          <w:sz w:val="28"/>
          <w:szCs w:val="21"/>
        </w:rPr>
      </w:pPr>
      <w:r>
        <w:rPr>
          <w:rFonts w:hint="eastAsia" w:ascii="宋体" w:hAnsi="宋体"/>
          <w:b/>
          <w:sz w:val="28"/>
          <w:szCs w:val="21"/>
        </w:rPr>
        <w:t>二、判断题（每小题1分，共20分）</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1.在商务活动中，男同志在任何情况下均不应穿短裤女同志夏天可光脚穿凉鞋（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2.舞会的第一支曲子要请你认为最重要的朋友，但是第二支曲子，就要换舞伴。（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3.在国际交往中，在位置的排列上与中国的传统相同，都是“以左为上”（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4.吃西餐时，把刀和叉向右叠放在一起，握把都向左，这表示你已经就餐完毕。（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5.在星级饭店里发现桌上餐具不干净，要立即自行擦拭，以免影响进餐。（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6.餐巾主要防止弄脏衣服，兼做擦嘴及手上的油渍，可摊开后放在大腿上，也可挂在领口，以防弄脏衣物。（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7.商店中，只要顾客走进店里，就应该立即主动上前热情服务。（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8.商务人员在草拟合同的具体条款时，要优先考虑自己的切身利益。（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9.自助餐每次用餐的时间不宜长于两个小时。（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10.绝大多数工作环境许可的单位，要求自己的员工，不论男女老幼，一律在工作岗位上必须做到：化妆上岗，淡妆上岗。（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11.观看正式演出女士应着单色旗袍或深色西服套裙（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12.不要在握手时带着墨镜，只有患有眼疾或眼部有缺陷者方可例外。（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13.五色原则，是选择正装色彩的基本原则。（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14.协定不由两国元首而由两国政府缔结，谈判者无需全权证书。协议当场签字，15.一般不需得到批准，可在短期内生效。（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16.与拉美商人洽谈时，常听他们说：“明天就办 ”，他们会说到做到。（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17.在南非进行商务活动只允许使用英语对话。（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18.澳大利亚人对猫特别忌讳，认为它是一种不吉利的动物，人们看到它都会感到倒霉。（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19.在世界上美国人是最著名的“自由主义者”，他们的纪律性很差。（   ）</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20.爱尔兰咖啡的最大特点是在饮用咖啡之前不加入牛奶，而是加入一定数量的威士忌酒（   ）。</w:t>
      </w:r>
    </w:p>
    <w:p>
      <w:pPr>
        <w:rPr>
          <w:rFonts w:hint="eastAsia"/>
        </w:rPr>
      </w:pPr>
    </w:p>
    <w:p>
      <w:pPr>
        <w:spacing w:line="340" w:lineRule="exact"/>
        <w:jc w:val="left"/>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hint="eastAsia" w:ascii="黑体" w:hAnsi="黑体" w:eastAsia="黑体"/>
          <w:sz w:val="44"/>
        </w:rPr>
      </w:pPr>
    </w:p>
    <w:p>
      <w:pPr>
        <w:jc w:val="center"/>
        <w:rPr>
          <w:rFonts w:ascii="黑体" w:hAnsi="黑体" w:eastAsia="黑体"/>
          <w:sz w:val="44"/>
        </w:rPr>
      </w:pPr>
      <w:bookmarkStart w:id="3" w:name="_GoBack"/>
      <w:bookmarkEnd w:id="3"/>
      <w:r>
        <w:rPr>
          <w:rFonts w:hint="eastAsia" w:ascii="黑体" w:hAnsi="黑体" w:eastAsia="黑体"/>
          <w:sz w:val="44"/>
        </w:rPr>
        <w:t>答题卡区</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881"/>
        <w:gridCol w:w="881"/>
        <w:gridCol w:w="881"/>
        <w:gridCol w:w="881"/>
        <w:gridCol w:w="881"/>
        <w:gridCol w:w="881"/>
        <w:gridCol w:w="881"/>
        <w:gridCol w:w="881"/>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1</w:t>
            </w:r>
          </w:p>
        </w:tc>
        <w:tc>
          <w:tcPr>
            <w:tcW w:w="1080" w:type="dxa"/>
            <w:noWrap/>
          </w:tcPr>
          <w:p>
            <w:pPr>
              <w:spacing w:line="340" w:lineRule="exact"/>
              <w:jc w:val="left"/>
            </w:pPr>
            <w:r>
              <w:rPr>
                <w:rFonts w:hint="eastAsia"/>
              </w:rPr>
              <w:t>2</w:t>
            </w:r>
          </w:p>
        </w:tc>
        <w:tc>
          <w:tcPr>
            <w:tcW w:w="1080" w:type="dxa"/>
            <w:noWrap/>
          </w:tcPr>
          <w:p>
            <w:pPr>
              <w:spacing w:line="340" w:lineRule="exact"/>
              <w:jc w:val="left"/>
            </w:pPr>
            <w:r>
              <w:rPr>
                <w:rFonts w:hint="eastAsia"/>
              </w:rPr>
              <w:t>3</w:t>
            </w:r>
          </w:p>
        </w:tc>
        <w:tc>
          <w:tcPr>
            <w:tcW w:w="1080" w:type="dxa"/>
            <w:noWrap/>
          </w:tcPr>
          <w:p>
            <w:pPr>
              <w:spacing w:line="340" w:lineRule="exact"/>
              <w:jc w:val="left"/>
            </w:pPr>
            <w:r>
              <w:rPr>
                <w:rFonts w:hint="eastAsia"/>
              </w:rPr>
              <w:t>4</w:t>
            </w:r>
          </w:p>
        </w:tc>
        <w:tc>
          <w:tcPr>
            <w:tcW w:w="1080" w:type="dxa"/>
            <w:noWrap/>
          </w:tcPr>
          <w:p>
            <w:pPr>
              <w:spacing w:line="340" w:lineRule="exact"/>
              <w:jc w:val="left"/>
            </w:pPr>
            <w:r>
              <w:rPr>
                <w:rFonts w:hint="eastAsia"/>
              </w:rPr>
              <w:t>5</w:t>
            </w:r>
          </w:p>
        </w:tc>
        <w:tc>
          <w:tcPr>
            <w:tcW w:w="1080" w:type="dxa"/>
            <w:noWrap/>
          </w:tcPr>
          <w:p>
            <w:pPr>
              <w:spacing w:line="340" w:lineRule="exact"/>
              <w:jc w:val="left"/>
            </w:pPr>
            <w:r>
              <w:rPr>
                <w:rFonts w:hint="eastAsia"/>
              </w:rPr>
              <w:t>6</w:t>
            </w:r>
          </w:p>
        </w:tc>
        <w:tc>
          <w:tcPr>
            <w:tcW w:w="1080" w:type="dxa"/>
            <w:noWrap/>
          </w:tcPr>
          <w:p>
            <w:pPr>
              <w:spacing w:line="340" w:lineRule="exact"/>
              <w:jc w:val="left"/>
            </w:pPr>
            <w:r>
              <w:rPr>
                <w:rFonts w:hint="eastAsia"/>
              </w:rPr>
              <w:t>7</w:t>
            </w:r>
          </w:p>
        </w:tc>
        <w:tc>
          <w:tcPr>
            <w:tcW w:w="1080" w:type="dxa"/>
            <w:noWrap/>
          </w:tcPr>
          <w:p>
            <w:pPr>
              <w:spacing w:line="340" w:lineRule="exact"/>
              <w:jc w:val="left"/>
            </w:pPr>
            <w:r>
              <w:rPr>
                <w:rFonts w:hint="eastAsia"/>
              </w:rPr>
              <w:t>8</w:t>
            </w:r>
          </w:p>
        </w:tc>
        <w:tc>
          <w:tcPr>
            <w:tcW w:w="1080" w:type="dxa"/>
            <w:noWrap/>
          </w:tcPr>
          <w:p>
            <w:pPr>
              <w:spacing w:line="340" w:lineRule="exact"/>
              <w:jc w:val="left"/>
            </w:pPr>
            <w:r>
              <w:rPr>
                <w:rFonts w:hint="eastAsia"/>
              </w:rPr>
              <w:t>9</w:t>
            </w:r>
          </w:p>
        </w:tc>
        <w:tc>
          <w:tcPr>
            <w:tcW w:w="1080" w:type="dxa"/>
            <w:noWrap/>
          </w:tcPr>
          <w:p>
            <w:pPr>
              <w:spacing w:line="340" w:lineRule="exact"/>
              <w:jc w:val="left"/>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11</w:t>
            </w:r>
          </w:p>
        </w:tc>
        <w:tc>
          <w:tcPr>
            <w:tcW w:w="1080" w:type="dxa"/>
            <w:noWrap/>
          </w:tcPr>
          <w:p>
            <w:pPr>
              <w:spacing w:line="340" w:lineRule="exact"/>
              <w:jc w:val="left"/>
            </w:pPr>
            <w:r>
              <w:rPr>
                <w:rFonts w:hint="eastAsia"/>
              </w:rPr>
              <w:t>12</w:t>
            </w:r>
          </w:p>
        </w:tc>
        <w:tc>
          <w:tcPr>
            <w:tcW w:w="1080" w:type="dxa"/>
            <w:noWrap/>
          </w:tcPr>
          <w:p>
            <w:pPr>
              <w:spacing w:line="340" w:lineRule="exact"/>
              <w:jc w:val="left"/>
            </w:pPr>
            <w:r>
              <w:rPr>
                <w:rFonts w:hint="eastAsia"/>
              </w:rPr>
              <w:t>13</w:t>
            </w:r>
          </w:p>
        </w:tc>
        <w:tc>
          <w:tcPr>
            <w:tcW w:w="1080" w:type="dxa"/>
            <w:noWrap/>
          </w:tcPr>
          <w:p>
            <w:pPr>
              <w:spacing w:line="340" w:lineRule="exact"/>
              <w:jc w:val="left"/>
            </w:pPr>
            <w:r>
              <w:rPr>
                <w:rFonts w:hint="eastAsia"/>
              </w:rPr>
              <w:t>14</w:t>
            </w:r>
          </w:p>
        </w:tc>
        <w:tc>
          <w:tcPr>
            <w:tcW w:w="1080" w:type="dxa"/>
            <w:noWrap/>
          </w:tcPr>
          <w:p>
            <w:pPr>
              <w:spacing w:line="340" w:lineRule="exact"/>
              <w:jc w:val="left"/>
            </w:pPr>
            <w:r>
              <w:rPr>
                <w:rFonts w:hint="eastAsia"/>
              </w:rPr>
              <w:t>15</w:t>
            </w:r>
          </w:p>
        </w:tc>
        <w:tc>
          <w:tcPr>
            <w:tcW w:w="1080" w:type="dxa"/>
            <w:noWrap/>
          </w:tcPr>
          <w:p>
            <w:pPr>
              <w:spacing w:line="340" w:lineRule="exact"/>
              <w:jc w:val="left"/>
            </w:pPr>
            <w:r>
              <w:rPr>
                <w:rFonts w:hint="eastAsia"/>
              </w:rPr>
              <w:t>16</w:t>
            </w:r>
          </w:p>
        </w:tc>
        <w:tc>
          <w:tcPr>
            <w:tcW w:w="1080" w:type="dxa"/>
            <w:noWrap/>
          </w:tcPr>
          <w:p>
            <w:pPr>
              <w:spacing w:line="340" w:lineRule="exact"/>
              <w:jc w:val="left"/>
            </w:pPr>
            <w:r>
              <w:rPr>
                <w:rFonts w:hint="eastAsia"/>
              </w:rPr>
              <w:t>17</w:t>
            </w:r>
          </w:p>
        </w:tc>
        <w:tc>
          <w:tcPr>
            <w:tcW w:w="1080" w:type="dxa"/>
            <w:noWrap/>
          </w:tcPr>
          <w:p>
            <w:pPr>
              <w:spacing w:line="340" w:lineRule="exact"/>
              <w:jc w:val="left"/>
            </w:pPr>
            <w:r>
              <w:rPr>
                <w:rFonts w:hint="eastAsia"/>
              </w:rPr>
              <w:t>18</w:t>
            </w:r>
          </w:p>
        </w:tc>
        <w:tc>
          <w:tcPr>
            <w:tcW w:w="1080" w:type="dxa"/>
            <w:noWrap/>
          </w:tcPr>
          <w:p>
            <w:pPr>
              <w:spacing w:line="340" w:lineRule="exact"/>
              <w:jc w:val="left"/>
            </w:pPr>
            <w:r>
              <w:rPr>
                <w:rFonts w:hint="eastAsia"/>
              </w:rPr>
              <w:t>19</w:t>
            </w:r>
          </w:p>
        </w:tc>
        <w:tc>
          <w:tcPr>
            <w:tcW w:w="1080" w:type="dxa"/>
            <w:noWrap/>
          </w:tcPr>
          <w:p>
            <w:pPr>
              <w:spacing w:line="340" w:lineRule="exact"/>
              <w:jc w:val="left"/>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21</w:t>
            </w:r>
          </w:p>
        </w:tc>
        <w:tc>
          <w:tcPr>
            <w:tcW w:w="1080" w:type="dxa"/>
            <w:noWrap/>
          </w:tcPr>
          <w:p>
            <w:pPr>
              <w:spacing w:line="340" w:lineRule="exact"/>
              <w:jc w:val="left"/>
            </w:pPr>
            <w:r>
              <w:rPr>
                <w:rFonts w:hint="eastAsia"/>
              </w:rPr>
              <w:t>22</w:t>
            </w:r>
          </w:p>
        </w:tc>
        <w:tc>
          <w:tcPr>
            <w:tcW w:w="1080" w:type="dxa"/>
            <w:noWrap/>
          </w:tcPr>
          <w:p>
            <w:pPr>
              <w:spacing w:line="340" w:lineRule="exact"/>
              <w:jc w:val="left"/>
            </w:pPr>
            <w:r>
              <w:rPr>
                <w:rFonts w:hint="eastAsia"/>
              </w:rPr>
              <w:t>23</w:t>
            </w:r>
          </w:p>
        </w:tc>
        <w:tc>
          <w:tcPr>
            <w:tcW w:w="1080" w:type="dxa"/>
            <w:noWrap/>
          </w:tcPr>
          <w:p>
            <w:pPr>
              <w:spacing w:line="340" w:lineRule="exact"/>
              <w:jc w:val="left"/>
            </w:pPr>
            <w:r>
              <w:rPr>
                <w:rFonts w:hint="eastAsia"/>
              </w:rPr>
              <w:t>24</w:t>
            </w:r>
          </w:p>
        </w:tc>
        <w:tc>
          <w:tcPr>
            <w:tcW w:w="1080" w:type="dxa"/>
            <w:noWrap/>
          </w:tcPr>
          <w:p>
            <w:pPr>
              <w:spacing w:line="340" w:lineRule="exact"/>
              <w:jc w:val="left"/>
            </w:pPr>
            <w:r>
              <w:rPr>
                <w:rFonts w:hint="eastAsia"/>
              </w:rPr>
              <w:t>25</w:t>
            </w:r>
          </w:p>
        </w:tc>
        <w:tc>
          <w:tcPr>
            <w:tcW w:w="1080" w:type="dxa"/>
            <w:noWrap/>
          </w:tcPr>
          <w:p>
            <w:pPr>
              <w:spacing w:line="340" w:lineRule="exact"/>
              <w:jc w:val="left"/>
            </w:pPr>
            <w:r>
              <w:rPr>
                <w:rFonts w:hint="eastAsia"/>
              </w:rPr>
              <w:t>26</w:t>
            </w:r>
          </w:p>
        </w:tc>
        <w:tc>
          <w:tcPr>
            <w:tcW w:w="1080" w:type="dxa"/>
            <w:noWrap/>
          </w:tcPr>
          <w:p>
            <w:pPr>
              <w:spacing w:line="340" w:lineRule="exact"/>
              <w:jc w:val="left"/>
            </w:pPr>
            <w:r>
              <w:rPr>
                <w:rFonts w:hint="eastAsia"/>
              </w:rPr>
              <w:t>27</w:t>
            </w:r>
          </w:p>
        </w:tc>
        <w:tc>
          <w:tcPr>
            <w:tcW w:w="1080" w:type="dxa"/>
            <w:noWrap/>
          </w:tcPr>
          <w:p>
            <w:pPr>
              <w:spacing w:line="340" w:lineRule="exact"/>
              <w:jc w:val="left"/>
            </w:pPr>
            <w:r>
              <w:rPr>
                <w:rFonts w:hint="eastAsia"/>
              </w:rPr>
              <w:t>28</w:t>
            </w:r>
          </w:p>
        </w:tc>
        <w:tc>
          <w:tcPr>
            <w:tcW w:w="1080" w:type="dxa"/>
            <w:noWrap/>
          </w:tcPr>
          <w:p>
            <w:pPr>
              <w:spacing w:line="340" w:lineRule="exact"/>
              <w:jc w:val="left"/>
            </w:pPr>
            <w:r>
              <w:rPr>
                <w:rFonts w:hint="eastAsia"/>
              </w:rPr>
              <w:t>29</w:t>
            </w:r>
          </w:p>
        </w:tc>
        <w:tc>
          <w:tcPr>
            <w:tcW w:w="1080" w:type="dxa"/>
            <w:noWrap/>
          </w:tcPr>
          <w:p>
            <w:pPr>
              <w:spacing w:line="340" w:lineRule="exact"/>
              <w:jc w:val="left"/>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31</w:t>
            </w:r>
          </w:p>
        </w:tc>
        <w:tc>
          <w:tcPr>
            <w:tcW w:w="1080" w:type="dxa"/>
            <w:noWrap/>
          </w:tcPr>
          <w:p>
            <w:pPr>
              <w:spacing w:line="340" w:lineRule="exact"/>
              <w:jc w:val="left"/>
            </w:pPr>
            <w:r>
              <w:rPr>
                <w:rFonts w:hint="eastAsia"/>
              </w:rPr>
              <w:t>32</w:t>
            </w:r>
          </w:p>
        </w:tc>
        <w:tc>
          <w:tcPr>
            <w:tcW w:w="1080" w:type="dxa"/>
            <w:noWrap/>
          </w:tcPr>
          <w:p>
            <w:pPr>
              <w:spacing w:line="340" w:lineRule="exact"/>
              <w:jc w:val="left"/>
            </w:pPr>
            <w:r>
              <w:rPr>
                <w:rFonts w:hint="eastAsia"/>
              </w:rPr>
              <w:t>33</w:t>
            </w:r>
          </w:p>
        </w:tc>
        <w:tc>
          <w:tcPr>
            <w:tcW w:w="1080" w:type="dxa"/>
            <w:noWrap/>
          </w:tcPr>
          <w:p>
            <w:pPr>
              <w:spacing w:line="340" w:lineRule="exact"/>
              <w:jc w:val="left"/>
            </w:pPr>
            <w:r>
              <w:rPr>
                <w:rFonts w:hint="eastAsia"/>
              </w:rPr>
              <w:t>34</w:t>
            </w:r>
          </w:p>
        </w:tc>
        <w:tc>
          <w:tcPr>
            <w:tcW w:w="1080" w:type="dxa"/>
            <w:noWrap/>
          </w:tcPr>
          <w:p>
            <w:pPr>
              <w:spacing w:line="340" w:lineRule="exact"/>
              <w:jc w:val="left"/>
            </w:pPr>
            <w:r>
              <w:rPr>
                <w:rFonts w:hint="eastAsia"/>
              </w:rPr>
              <w:t>35</w:t>
            </w:r>
          </w:p>
        </w:tc>
        <w:tc>
          <w:tcPr>
            <w:tcW w:w="1080" w:type="dxa"/>
            <w:noWrap/>
          </w:tcPr>
          <w:p>
            <w:pPr>
              <w:spacing w:line="340" w:lineRule="exact"/>
              <w:jc w:val="left"/>
            </w:pPr>
            <w:r>
              <w:rPr>
                <w:rFonts w:hint="eastAsia"/>
              </w:rPr>
              <w:t>36</w:t>
            </w:r>
          </w:p>
        </w:tc>
        <w:tc>
          <w:tcPr>
            <w:tcW w:w="1080" w:type="dxa"/>
            <w:noWrap/>
          </w:tcPr>
          <w:p>
            <w:pPr>
              <w:spacing w:line="340" w:lineRule="exact"/>
              <w:jc w:val="left"/>
            </w:pPr>
            <w:r>
              <w:rPr>
                <w:rFonts w:hint="eastAsia"/>
              </w:rPr>
              <w:t>37</w:t>
            </w:r>
          </w:p>
        </w:tc>
        <w:tc>
          <w:tcPr>
            <w:tcW w:w="1080" w:type="dxa"/>
            <w:noWrap/>
          </w:tcPr>
          <w:p>
            <w:pPr>
              <w:spacing w:line="340" w:lineRule="exact"/>
              <w:jc w:val="left"/>
            </w:pPr>
            <w:r>
              <w:rPr>
                <w:rFonts w:hint="eastAsia"/>
              </w:rPr>
              <w:t>38</w:t>
            </w:r>
          </w:p>
        </w:tc>
        <w:tc>
          <w:tcPr>
            <w:tcW w:w="1080" w:type="dxa"/>
            <w:noWrap/>
          </w:tcPr>
          <w:p>
            <w:pPr>
              <w:spacing w:line="340" w:lineRule="exact"/>
              <w:jc w:val="left"/>
            </w:pPr>
            <w:r>
              <w:rPr>
                <w:rFonts w:hint="eastAsia"/>
              </w:rPr>
              <w:t>39</w:t>
            </w:r>
          </w:p>
        </w:tc>
        <w:tc>
          <w:tcPr>
            <w:tcW w:w="1080" w:type="dxa"/>
            <w:noWrap/>
          </w:tcPr>
          <w:p>
            <w:pPr>
              <w:spacing w:line="340" w:lineRule="exact"/>
              <w:jc w:val="left"/>
            </w:pPr>
            <w:r>
              <w:rPr>
                <w:rFonts w:hint="eastAsi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41</w:t>
            </w:r>
          </w:p>
        </w:tc>
        <w:tc>
          <w:tcPr>
            <w:tcW w:w="1080" w:type="dxa"/>
            <w:noWrap/>
          </w:tcPr>
          <w:p>
            <w:pPr>
              <w:spacing w:line="340" w:lineRule="exact"/>
              <w:jc w:val="left"/>
            </w:pPr>
            <w:r>
              <w:rPr>
                <w:rFonts w:hint="eastAsia"/>
              </w:rPr>
              <w:t>42</w:t>
            </w:r>
          </w:p>
        </w:tc>
        <w:tc>
          <w:tcPr>
            <w:tcW w:w="1080" w:type="dxa"/>
            <w:noWrap/>
          </w:tcPr>
          <w:p>
            <w:pPr>
              <w:spacing w:line="340" w:lineRule="exact"/>
              <w:jc w:val="left"/>
            </w:pPr>
            <w:r>
              <w:rPr>
                <w:rFonts w:hint="eastAsia"/>
              </w:rPr>
              <w:t>43</w:t>
            </w:r>
          </w:p>
        </w:tc>
        <w:tc>
          <w:tcPr>
            <w:tcW w:w="1080" w:type="dxa"/>
            <w:noWrap/>
          </w:tcPr>
          <w:p>
            <w:pPr>
              <w:spacing w:line="340" w:lineRule="exact"/>
              <w:jc w:val="left"/>
            </w:pPr>
            <w:r>
              <w:rPr>
                <w:rFonts w:hint="eastAsia"/>
              </w:rPr>
              <w:t>44</w:t>
            </w:r>
          </w:p>
        </w:tc>
        <w:tc>
          <w:tcPr>
            <w:tcW w:w="1080" w:type="dxa"/>
            <w:noWrap/>
          </w:tcPr>
          <w:p>
            <w:pPr>
              <w:spacing w:line="340" w:lineRule="exact"/>
              <w:jc w:val="left"/>
            </w:pPr>
            <w:r>
              <w:rPr>
                <w:rFonts w:hint="eastAsia"/>
              </w:rPr>
              <w:t>45</w:t>
            </w:r>
          </w:p>
        </w:tc>
        <w:tc>
          <w:tcPr>
            <w:tcW w:w="1080" w:type="dxa"/>
            <w:noWrap/>
          </w:tcPr>
          <w:p>
            <w:pPr>
              <w:spacing w:line="340" w:lineRule="exact"/>
              <w:jc w:val="left"/>
            </w:pPr>
            <w:r>
              <w:rPr>
                <w:rFonts w:hint="eastAsia"/>
              </w:rPr>
              <w:t>46</w:t>
            </w:r>
          </w:p>
        </w:tc>
        <w:tc>
          <w:tcPr>
            <w:tcW w:w="1080" w:type="dxa"/>
            <w:noWrap/>
          </w:tcPr>
          <w:p>
            <w:pPr>
              <w:spacing w:line="340" w:lineRule="exact"/>
              <w:jc w:val="left"/>
            </w:pPr>
            <w:r>
              <w:rPr>
                <w:rFonts w:hint="eastAsia"/>
              </w:rPr>
              <w:t>47</w:t>
            </w:r>
          </w:p>
        </w:tc>
        <w:tc>
          <w:tcPr>
            <w:tcW w:w="1080" w:type="dxa"/>
            <w:noWrap/>
          </w:tcPr>
          <w:p>
            <w:pPr>
              <w:spacing w:line="340" w:lineRule="exact"/>
              <w:jc w:val="left"/>
            </w:pPr>
            <w:r>
              <w:rPr>
                <w:rFonts w:hint="eastAsia"/>
              </w:rPr>
              <w:t>48</w:t>
            </w:r>
          </w:p>
        </w:tc>
        <w:tc>
          <w:tcPr>
            <w:tcW w:w="1080" w:type="dxa"/>
            <w:noWrap/>
          </w:tcPr>
          <w:p>
            <w:pPr>
              <w:spacing w:line="340" w:lineRule="exact"/>
              <w:jc w:val="left"/>
            </w:pPr>
            <w:r>
              <w:rPr>
                <w:rFonts w:hint="eastAsia"/>
              </w:rPr>
              <w:t>49</w:t>
            </w:r>
          </w:p>
        </w:tc>
        <w:tc>
          <w:tcPr>
            <w:tcW w:w="1080" w:type="dxa"/>
            <w:noWrap/>
          </w:tcPr>
          <w:p>
            <w:pPr>
              <w:spacing w:line="340" w:lineRule="exact"/>
              <w:jc w:val="left"/>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51</w:t>
            </w:r>
          </w:p>
        </w:tc>
        <w:tc>
          <w:tcPr>
            <w:tcW w:w="1080" w:type="dxa"/>
            <w:noWrap/>
          </w:tcPr>
          <w:p>
            <w:pPr>
              <w:spacing w:line="340" w:lineRule="exact"/>
              <w:jc w:val="left"/>
            </w:pPr>
            <w:r>
              <w:rPr>
                <w:rFonts w:hint="eastAsia"/>
              </w:rPr>
              <w:t>52</w:t>
            </w:r>
          </w:p>
        </w:tc>
        <w:tc>
          <w:tcPr>
            <w:tcW w:w="1080" w:type="dxa"/>
            <w:noWrap/>
          </w:tcPr>
          <w:p>
            <w:pPr>
              <w:spacing w:line="340" w:lineRule="exact"/>
              <w:jc w:val="left"/>
            </w:pPr>
            <w:r>
              <w:rPr>
                <w:rFonts w:hint="eastAsia"/>
              </w:rPr>
              <w:t>53</w:t>
            </w:r>
          </w:p>
        </w:tc>
        <w:tc>
          <w:tcPr>
            <w:tcW w:w="1080" w:type="dxa"/>
            <w:noWrap/>
          </w:tcPr>
          <w:p>
            <w:pPr>
              <w:spacing w:line="340" w:lineRule="exact"/>
              <w:jc w:val="left"/>
            </w:pPr>
            <w:r>
              <w:rPr>
                <w:rFonts w:hint="eastAsia"/>
              </w:rPr>
              <w:t>54</w:t>
            </w:r>
          </w:p>
        </w:tc>
        <w:tc>
          <w:tcPr>
            <w:tcW w:w="1080" w:type="dxa"/>
            <w:noWrap/>
          </w:tcPr>
          <w:p>
            <w:pPr>
              <w:spacing w:line="340" w:lineRule="exact"/>
              <w:jc w:val="left"/>
            </w:pPr>
            <w:r>
              <w:rPr>
                <w:rFonts w:hint="eastAsia"/>
              </w:rPr>
              <w:t>55</w:t>
            </w:r>
          </w:p>
        </w:tc>
        <w:tc>
          <w:tcPr>
            <w:tcW w:w="1080" w:type="dxa"/>
            <w:noWrap/>
          </w:tcPr>
          <w:p>
            <w:pPr>
              <w:spacing w:line="340" w:lineRule="exact"/>
              <w:jc w:val="left"/>
            </w:pPr>
            <w:r>
              <w:rPr>
                <w:rFonts w:hint="eastAsia"/>
              </w:rPr>
              <w:t>56</w:t>
            </w:r>
          </w:p>
        </w:tc>
        <w:tc>
          <w:tcPr>
            <w:tcW w:w="1080" w:type="dxa"/>
            <w:noWrap/>
          </w:tcPr>
          <w:p>
            <w:pPr>
              <w:spacing w:line="340" w:lineRule="exact"/>
              <w:jc w:val="left"/>
            </w:pPr>
            <w:r>
              <w:rPr>
                <w:rFonts w:hint="eastAsia"/>
              </w:rPr>
              <w:t>57</w:t>
            </w:r>
          </w:p>
        </w:tc>
        <w:tc>
          <w:tcPr>
            <w:tcW w:w="1080" w:type="dxa"/>
            <w:noWrap/>
          </w:tcPr>
          <w:p>
            <w:pPr>
              <w:spacing w:line="340" w:lineRule="exact"/>
              <w:jc w:val="left"/>
            </w:pPr>
            <w:r>
              <w:rPr>
                <w:rFonts w:hint="eastAsia"/>
              </w:rPr>
              <w:t>58</w:t>
            </w:r>
          </w:p>
        </w:tc>
        <w:tc>
          <w:tcPr>
            <w:tcW w:w="1080" w:type="dxa"/>
            <w:noWrap/>
          </w:tcPr>
          <w:p>
            <w:pPr>
              <w:spacing w:line="340" w:lineRule="exact"/>
              <w:jc w:val="left"/>
            </w:pPr>
            <w:r>
              <w:rPr>
                <w:rFonts w:hint="eastAsia"/>
              </w:rPr>
              <w:t>59</w:t>
            </w:r>
          </w:p>
        </w:tc>
        <w:tc>
          <w:tcPr>
            <w:tcW w:w="1080" w:type="dxa"/>
            <w:noWrap/>
          </w:tcPr>
          <w:p>
            <w:pPr>
              <w:spacing w:line="340" w:lineRule="exact"/>
              <w:jc w:val="left"/>
            </w:pPr>
            <w:r>
              <w:rPr>
                <w:rFonts w:hint="eastAsi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61</w:t>
            </w:r>
          </w:p>
        </w:tc>
        <w:tc>
          <w:tcPr>
            <w:tcW w:w="1080" w:type="dxa"/>
            <w:noWrap/>
          </w:tcPr>
          <w:p>
            <w:pPr>
              <w:spacing w:line="340" w:lineRule="exact"/>
              <w:jc w:val="left"/>
            </w:pPr>
            <w:r>
              <w:rPr>
                <w:rFonts w:hint="eastAsia"/>
              </w:rPr>
              <w:t>62</w:t>
            </w:r>
          </w:p>
        </w:tc>
        <w:tc>
          <w:tcPr>
            <w:tcW w:w="1080" w:type="dxa"/>
            <w:noWrap/>
          </w:tcPr>
          <w:p>
            <w:pPr>
              <w:spacing w:line="340" w:lineRule="exact"/>
              <w:jc w:val="left"/>
            </w:pPr>
            <w:r>
              <w:rPr>
                <w:rFonts w:hint="eastAsia"/>
              </w:rPr>
              <w:t>63</w:t>
            </w:r>
          </w:p>
        </w:tc>
        <w:tc>
          <w:tcPr>
            <w:tcW w:w="1080" w:type="dxa"/>
            <w:noWrap/>
          </w:tcPr>
          <w:p>
            <w:pPr>
              <w:spacing w:line="340" w:lineRule="exact"/>
              <w:jc w:val="left"/>
            </w:pPr>
            <w:r>
              <w:rPr>
                <w:rFonts w:hint="eastAsia"/>
              </w:rPr>
              <w:t>64</w:t>
            </w:r>
          </w:p>
        </w:tc>
        <w:tc>
          <w:tcPr>
            <w:tcW w:w="1080" w:type="dxa"/>
            <w:noWrap/>
          </w:tcPr>
          <w:p>
            <w:pPr>
              <w:spacing w:line="340" w:lineRule="exact"/>
              <w:jc w:val="left"/>
            </w:pPr>
            <w:r>
              <w:rPr>
                <w:rFonts w:hint="eastAsia"/>
              </w:rPr>
              <w:t>65</w:t>
            </w:r>
          </w:p>
        </w:tc>
        <w:tc>
          <w:tcPr>
            <w:tcW w:w="1080" w:type="dxa"/>
            <w:noWrap/>
          </w:tcPr>
          <w:p>
            <w:pPr>
              <w:spacing w:line="340" w:lineRule="exact"/>
              <w:jc w:val="left"/>
            </w:pPr>
            <w:r>
              <w:rPr>
                <w:rFonts w:hint="eastAsia"/>
              </w:rPr>
              <w:t>66</w:t>
            </w:r>
          </w:p>
        </w:tc>
        <w:tc>
          <w:tcPr>
            <w:tcW w:w="1080" w:type="dxa"/>
            <w:noWrap/>
          </w:tcPr>
          <w:p>
            <w:pPr>
              <w:spacing w:line="340" w:lineRule="exact"/>
              <w:jc w:val="left"/>
            </w:pPr>
            <w:r>
              <w:rPr>
                <w:rFonts w:hint="eastAsia"/>
              </w:rPr>
              <w:t>67</w:t>
            </w:r>
          </w:p>
        </w:tc>
        <w:tc>
          <w:tcPr>
            <w:tcW w:w="1080" w:type="dxa"/>
            <w:noWrap/>
          </w:tcPr>
          <w:p>
            <w:pPr>
              <w:spacing w:line="340" w:lineRule="exact"/>
              <w:jc w:val="left"/>
            </w:pPr>
            <w:r>
              <w:rPr>
                <w:rFonts w:hint="eastAsia"/>
              </w:rPr>
              <w:t>68</w:t>
            </w:r>
          </w:p>
        </w:tc>
        <w:tc>
          <w:tcPr>
            <w:tcW w:w="1080" w:type="dxa"/>
            <w:noWrap/>
          </w:tcPr>
          <w:p>
            <w:pPr>
              <w:spacing w:line="340" w:lineRule="exact"/>
              <w:jc w:val="left"/>
            </w:pPr>
            <w:r>
              <w:rPr>
                <w:rFonts w:hint="eastAsia"/>
              </w:rPr>
              <w:t>69</w:t>
            </w:r>
          </w:p>
        </w:tc>
        <w:tc>
          <w:tcPr>
            <w:tcW w:w="1080" w:type="dxa"/>
            <w:noWrap/>
          </w:tcPr>
          <w:p>
            <w:pPr>
              <w:spacing w:line="340" w:lineRule="exact"/>
              <w:jc w:val="left"/>
            </w:pPr>
            <w:r>
              <w:rPr>
                <w:rFonts w:hint="eastAsia"/>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71</w:t>
            </w:r>
          </w:p>
        </w:tc>
        <w:tc>
          <w:tcPr>
            <w:tcW w:w="1080" w:type="dxa"/>
            <w:noWrap/>
          </w:tcPr>
          <w:p>
            <w:pPr>
              <w:spacing w:line="340" w:lineRule="exact"/>
              <w:jc w:val="left"/>
            </w:pPr>
            <w:r>
              <w:rPr>
                <w:rFonts w:hint="eastAsia"/>
              </w:rPr>
              <w:t>72</w:t>
            </w:r>
          </w:p>
        </w:tc>
        <w:tc>
          <w:tcPr>
            <w:tcW w:w="1080" w:type="dxa"/>
            <w:noWrap/>
          </w:tcPr>
          <w:p>
            <w:pPr>
              <w:spacing w:line="340" w:lineRule="exact"/>
              <w:jc w:val="left"/>
            </w:pPr>
            <w:r>
              <w:rPr>
                <w:rFonts w:hint="eastAsia"/>
              </w:rPr>
              <w:t>73</w:t>
            </w:r>
          </w:p>
        </w:tc>
        <w:tc>
          <w:tcPr>
            <w:tcW w:w="1080" w:type="dxa"/>
            <w:noWrap/>
          </w:tcPr>
          <w:p>
            <w:pPr>
              <w:spacing w:line="340" w:lineRule="exact"/>
              <w:jc w:val="left"/>
            </w:pPr>
            <w:r>
              <w:rPr>
                <w:rFonts w:hint="eastAsia"/>
              </w:rPr>
              <w:t>74</w:t>
            </w:r>
          </w:p>
        </w:tc>
        <w:tc>
          <w:tcPr>
            <w:tcW w:w="1080" w:type="dxa"/>
            <w:noWrap/>
          </w:tcPr>
          <w:p>
            <w:pPr>
              <w:spacing w:line="340" w:lineRule="exact"/>
              <w:jc w:val="left"/>
            </w:pPr>
            <w:r>
              <w:rPr>
                <w:rFonts w:hint="eastAsia"/>
              </w:rPr>
              <w:t>75</w:t>
            </w:r>
          </w:p>
        </w:tc>
        <w:tc>
          <w:tcPr>
            <w:tcW w:w="1080" w:type="dxa"/>
            <w:noWrap/>
          </w:tcPr>
          <w:p>
            <w:pPr>
              <w:spacing w:line="340" w:lineRule="exact"/>
              <w:jc w:val="left"/>
            </w:pPr>
            <w:r>
              <w:rPr>
                <w:rFonts w:hint="eastAsia"/>
              </w:rPr>
              <w:t>76</w:t>
            </w:r>
          </w:p>
        </w:tc>
        <w:tc>
          <w:tcPr>
            <w:tcW w:w="1080" w:type="dxa"/>
            <w:noWrap/>
          </w:tcPr>
          <w:p>
            <w:pPr>
              <w:spacing w:line="340" w:lineRule="exact"/>
              <w:jc w:val="left"/>
            </w:pPr>
            <w:r>
              <w:rPr>
                <w:rFonts w:hint="eastAsia"/>
              </w:rPr>
              <w:t>77</w:t>
            </w:r>
          </w:p>
        </w:tc>
        <w:tc>
          <w:tcPr>
            <w:tcW w:w="1080" w:type="dxa"/>
            <w:noWrap/>
          </w:tcPr>
          <w:p>
            <w:pPr>
              <w:spacing w:line="340" w:lineRule="exact"/>
              <w:jc w:val="left"/>
            </w:pPr>
            <w:r>
              <w:rPr>
                <w:rFonts w:hint="eastAsia"/>
              </w:rPr>
              <w:t>78</w:t>
            </w:r>
          </w:p>
        </w:tc>
        <w:tc>
          <w:tcPr>
            <w:tcW w:w="1080" w:type="dxa"/>
            <w:noWrap/>
          </w:tcPr>
          <w:p>
            <w:pPr>
              <w:spacing w:line="340" w:lineRule="exact"/>
              <w:jc w:val="left"/>
            </w:pPr>
            <w:r>
              <w:rPr>
                <w:rFonts w:hint="eastAsia"/>
              </w:rPr>
              <w:t>79</w:t>
            </w:r>
          </w:p>
        </w:tc>
        <w:tc>
          <w:tcPr>
            <w:tcW w:w="1080" w:type="dxa"/>
            <w:noWrap/>
          </w:tcPr>
          <w:p>
            <w:pPr>
              <w:spacing w:line="340" w:lineRule="exact"/>
              <w:jc w:val="left"/>
            </w:pPr>
            <w:r>
              <w:rPr>
                <w:rFonts w:hint="eastAsia"/>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81</w:t>
            </w:r>
          </w:p>
        </w:tc>
        <w:tc>
          <w:tcPr>
            <w:tcW w:w="1080" w:type="dxa"/>
            <w:noWrap/>
          </w:tcPr>
          <w:p>
            <w:pPr>
              <w:spacing w:line="340" w:lineRule="exact"/>
              <w:jc w:val="left"/>
            </w:pPr>
            <w:r>
              <w:rPr>
                <w:rFonts w:hint="eastAsia"/>
              </w:rPr>
              <w:t>82</w:t>
            </w:r>
          </w:p>
        </w:tc>
        <w:tc>
          <w:tcPr>
            <w:tcW w:w="1080" w:type="dxa"/>
            <w:noWrap/>
          </w:tcPr>
          <w:p>
            <w:pPr>
              <w:spacing w:line="340" w:lineRule="exact"/>
              <w:jc w:val="left"/>
            </w:pPr>
            <w:r>
              <w:rPr>
                <w:rFonts w:hint="eastAsia"/>
              </w:rPr>
              <w:t>83</w:t>
            </w:r>
          </w:p>
        </w:tc>
        <w:tc>
          <w:tcPr>
            <w:tcW w:w="1080" w:type="dxa"/>
            <w:noWrap/>
          </w:tcPr>
          <w:p>
            <w:pPr>
              <w:spacing w:line="340" w:lineRule="exact"/>
              <w:jc w:val="left"/>
            </w:pPr>
            <w:r>
              <w:rPr>
                <w:rFonts w:hint="eastAsia"/>
              </w:rPr>
              <w:t>84</w:t>
            </w:r>
          </w:p>
        </w:tc>
        <w:tc>
          <w:tcPr>
            <w:tcW w:w="1080" w:type="dxa"/>
            <w:noWrap/>
          </w:tcPr>
          <w:p>
            <w:pPr>
              <w:spacing w:line="340" w:lineRule="exact"/>
              <w:jc w:val="left"/>
            </w:pPr>
            <w:r>
              <w:rPr>
                <w:rFonts w:hint="eastAsia"/>
              </w:rPr>
              <w:t>85</w:t>
            </w:r>
          </w:p>
        </w:tc>
        <w:tc>
          <w:tcPr>
            <w:tcW w:w="1080" w:type="dxa"/>
            <w:noWrap/>
          </w:tcPr>
          <w:p>
            <w:pPr>
              <w:spacing w:line="340" w:lineRule="exact"/>
              <w:jc w:val="left"/>
            </w:pPr>
            <w:r>
              <w:rPr>
                <w:rFonts w:hint="eastAsia"/>
              </w:rPr>
              <w:t>86</w:t>
            </w:r>
          </w:p>
        </w:tc>
        <w:tc>
          <w:tcPr>
            <w:tcW w:w="1080" w:type="dxa"/>
            <w:noWrap/>
          </w:tcPr>
          <w:p>
            <w:pPr>
              <w:spacing w:line="340" w:lineRule="exact"/>
              <w:jc w:val="left"/>
            </w:pPr>
            <w:r>
              <w:rPr>
                <w:rFonts w:hint="eastAsia"/>
              </w:rPr>
              <w:t>87</w:t>
            </w:r>
          </w:p>
        </w:tc>
        <w:tc>
          <w:tcPr>
            <w:tcW w:w="1080" w:type="dxa"/>
            <w:noWrap/>
          </w:tcPr>
          <w:p>
            <w:pPr>
              <w:spacing w:line="340" w:lineRule="exact"/>
              <w:jc w:val="left"/>
            </w:pPr>
            <w:r>
              <w:rPr>
                <w:rFonts w:hint="eastAsia"/>
              </w:rPr>
              <w:t>88</w:t>
            </w:r>
          </w:p>
        </w:tc>
        <w:tc>
          <w:tcPr>
            <w:tcW w:w="1080" w:type="dxa"/>
            <w:noWrap/>
          </w:tcPr>
          <w:p>
            <w:pPr>
              <w:spacing w:line="340" w:lineRule="exact"/>
              <w:jc w:val="left"/>
            </w:pPr>
            <w:r>
              <w:rPr>
                <w:rFonts w:hint="eastAsia"/>
              </w:rPr>
              <w:t>89</w:t>
            </w:r>
          </w:p>
        </w:tc>
        <w:tc>
          <w:tcPr>
            <w:tcW w:w="1080" w:type="dxa"/>
            <w:noWrap/>
          </w:tcPr>
          <w:p>
            <w:pPr>
              <w:spacing w:line="340" w:lineRule="exact"/>
              <w:jc w:val="left"/>
            </w:pPr>
            <w:r>
              <w:rPr>
                <w:rFonts w:hint="eastAsia"/>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91</w:t>
            </w:r>
          </w:p>
        </w:tc>
        <w:tc>
          <w:tcPr>
            <w:tcW w:w="1080" w:type="dxa"/>
            <w:noWrap/>
          </w:tcPr>
          <w:p>
            <w:pPr>
              <w:spacing w:line="340" w:lineRule="exact"/>
              <w:jc w:val="left"/>
            </w:pPr>
            <w:r>
              <w:rPr>
                <w:rFonts w:hint="eastAsia"/>
              </w:rPr>
              <w:t>92</w:t>
            </w:r>
          </w:p>
        </w:tc>
        <w:tc>
          <w:tcPr>
            <w:tcW w:w="1080" w:type="dxa"/>
            <w:noWrap/>
          </w:tcPr>
          <w:p>
            <w:pPr>
              <w:spacing w:line="340" w:lineRule="exact"/>
              <w:jc w:val="left"/>
            </w:pPr>
            <w:r>
              <w:rPr>
                <w:rFonts w:hint="eastAsia"/>
              </w:rPr>
              <w:t>93</w:t>
            </w:r>
          </w:p>
        </w:tc>
        <w:tc>
          <w:tcPr>
            <w:tcW w:w="1080" w:type="dxa"/>
            <w:noWrap/>
          </w:tcPr>
          <w:p>
            <w:pPr>
              <w:spacing w:line="340" w:lineRule="exact"/>
              <w:jc w:val="left"/>
            </w:pPr>
            <w:r>
              <w:rPr>
                <w:rFonts w:hint="eastAsia"/>
              </w:rPr>
              <w:t>94</w:t>
            </w:r>
          </w:p>
        </w:tc>
        <w:tc>
          <w:tcPr>
            <w:tcW w:w="1080" w:type="dxa"/>
            <w:noWrap/>
          </w:tcPr>
          <w:p>
            <w:pPr>
              <w:spacing w:line="340" w:lineRule="exact"/>
              <w:jc w:val="left"/>
            </w:pPr>
            <w:r>
              <w:rPr>
                <w:rFonts w:hint="eastAsia"/>
              </w:rPr>
              <w:t>95</w:t>
            </w:r>
          </w:p>
        </w:tc>
        <w:tc>
          <w:tcPr>
            <w:tcW w:w="1080" w:type="dxa"/>
            <w:noWrap/>
          </w:tcPr>
          <w:p>
            <w:pPr>
              <w:spacing w:line="340" w:lineRule="exact"/>
              <w:jc w:val="left"/>
            </w:pPr>
            <w:r>
              <w:rPr>
                <w:rFonts w:hint="eastAsia"/>
              </w:rPr>
              <w:t>96</w:t>
            </w:r>
          </w:p>
        </w:tc>
        <w:tc>
          <w:tcPr>
            <w:tcW w:w="1080" w:type="dxa"/>
            <w:noWrap/>
          </w:tcPr>
          <w:p>
            <w:pPr>
              <w:spacing w:line="340" w:lineRule="exact"/>
              <w:jc w:val="left"/>
            </w:pPr>
            <w:r>
              <w:rPr>
                <w:rFonts w:hint="eastAsia"/>
              </w:rPr>
              <w:t>97</w:t>
            </w:r>
          </w:p>
        </w:tc>
        <w:tc>
          <w:tcPr>
            <w:tcW w:w="1080" w:type="dxa"/>
            <w:noWrap/>
          </w:tcPr>
          <w:p>
            <w:pPr>
              <w:spacing w:line="340" w:lineRule="exact"/>
              <w:jc w:val="left"/>
            </w:pPr>
            <w:r>
              <w:rPr>
                <w:rFonts w:hint="eastAsia"/>
              </w:rPr>
              <w:t>98</w:t>
            </w:r>
          </w:p>
        </w:tc>
        <w:tc>
          <w:tcPr>
            <w:tcW w:w="1080" w:type="dxa"/>
            <w:noWrap/>
          </w:tcPr>
          <w:p>
            <w:pPr>
              <w:spacing w:line="340" w:lineRule="exact"/>
              <w:jc w:val="left"/>
            </w:pPr>
            <w:r>
              <w:rPr>
                <w:rFonts w:hint="eastAsia"/>
              </w:rPr>
              <w:t>99</w:t>
            </w:r>
          </w:p>
        </w:tc>
        <w:tc>
          <w:tcPr>
            <w:tcW w:w="1080" w:type="dxa"/>
            <w:noWrap/>
          </w:tcPr>
          <w:p>
            <w:pPr>
              <w:spacing w:line="340" w:lineRule="exact"/>
              <w:jc w:val="left"/>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c>
          <w:tcPr>
            <w:tcW w:w="1080" w:type="dxa"/>
            <w:noWrap/>
          </w:tcPr>
          <w:p>
            <w:pPr>
              <w:spacing w:line="340" w:lineRule="exact"/>
              <w:jc w:val="left"/>
            </w:pPr>
            <w:r>
              <w:rPr>
                <w:rFonts w:hint="eastAsia"/>
              </w:rPr>
              <w:t>　</w:t>
            </w:r>
          </w:p>
        </w:tc>
      </w:tr>
    </w:tbl>
    <w:p>
      <w:pPr>
        <w:spacing w:line="340" w:lineRule="exact"/>
        <w:jc w:val="left"/>
      </w:pPr>
    </w:p>
    <w:sectPr>
      <w:footerReference r:id="rId3" w:type="default"/>
      <w:footerReference r:id="rId4" w:type="even"/>
      <w:pgSz w:w="20582" w:h="14515" w:orient="landscape"/>
      <w:pgMar w:top="1134" w:right="1134" w:bottom="850" w:left="1417" w:header="851" w:footer="992" w:gutter="0"/>
      <w:pgNumType w:fmt="numberInDash" w:start="1"/>
      <w:cols w:space="840"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5969221"/>
      <w:docPartObj>
        <w:docPartGallery w:val="autotext"/>
      </w:docPartObj>
    </w:sdtPr>
    <w:sdtContent>
      <w:p>
        <w:pPr>
          <w:pStyle w:val="4"/>
          <w:jc w:val="center"/>
        </w:pPr>
        <w:r>
          <w:fldChar w:fldCharType="begin"/>
        </w:r>
        <w:r>
          <w:instrText xml:space="preserve">PAGE   \* MERGEFORMAT</w:instrText>
        </w:r>
        <w:r>
          <w:fldChar w:fldCharType="separate"/>
        </w:r>
        <w:r>
          <w:rPr>
            <w:lang w:val="zh-CN"/>
          </w:rPr>
          <w:t>-</w:t>
        </w:r>
        <w:r>
          <w:t xml:space="preserve"> 1 -</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4050" w:firstLineChars="2250"/>
    </w:pPr>
    <w:r>
      <w:rPr>
        <w:rFonts w:hint="eastAsia"/>
      </w:rPr>
      <w:t xml:space="preserve">&lt;3&gt;                                                                           &lt;4&gt; </w: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41CA05"/>
    <w:multiLevelType w:val="singleLevel"/>
    <w:tmpl w:val="9C41CA05"/>
    <w:lvl w:ilvl="0" w:tentative="0">
      <w:start w:val="1"/>
      <w:numFmt w:val="chineseCounting"/>
      <w:suff w:val="nothing"/>
      <w:lvlText w:val="%1、"/>
      <w:lvlJc w:val="left"/>
      <w:rPr>
        <w:rFonts w:hint="eastAsia"/>
      </w:rPr>
    </w:lvl>
  </w:abstractNum>
  <w:abstractNum w:abstractNumId="1">
    <w:nsid w:val="B72D0472"/>
    <w:multiLevelType w:val="singleLevel"/>
    <w:tmpl w:val="B72D047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iNzUwZDRkNjE1NTY0NTc0NDZjZDI3ZDljYjBhMjkifQ=="/>
  </w:docVars>
  <w:rsids>
    <w:rsidRoot w:val="299443B0"/>
    <w:rsid w:val="000007E6"/>
    <w:rsid w:val="001500F7"/>
    <w:rsid w:val="001C41E3"/>
    <w:rsid w:val="001F39E9"/>
    <w:rsid w:val="0024581E"/>
    <w:rsid w:val="002D56E4"/>
    <w:rsid w:val="00347E27"/>
    <w:rsid w:val="003C0A3C"/>
    <w:rsid w:val="00536543"/>
    <w:rsid w:val="006F7159"/>
    <w:rsid w:val="0077126B"/>
    <w:rsid w:val="00780AD7"/>
    <w:rsid w:val="00806318"/>
    <w:rsid w:val="009663E5"/>
    <w:rsid w:val="00A81F42"/>
    <w:rsid w:val="00A82A68"/>
    <w:rsid w:val="00AB43DD"/>
    <w:rsid w:val="00C8262C"/>
    <w:rsid w:val="00DE4AB3"/>
    <w:rsid w:val="00E14C0F"/>
    <w:rsid w:val="00ED4493"/>
    <w:rsid w:val="00F506B1"/>
    <w:rsid w:val="02A62291"/>
    <w:rsid w:val="03133113"/>
    <w:rsid w:val="05C1471D"/>
    <w:rsid w:val="092108C3"/>
    <w:rsid w:val="11965BC6"/>
    <w:rsid w:val="11D52404"/>
    <w:rsid w:val="1B91643C"/>
    <w:rsid w:val="1F777278"/>
    <w:rsid w:val="22580966"/>
    <w:rsid w:val="25950F78"/>
    <w:rsid w:val="293033EF"/>
    <w:rsid w:val="299443B0"/>
    <w:rsid w:val="2EDD59F6"/>
    <w:rsid w:val="33FB5C32"/>
    <w:rsid w:val="34BA47E4"/>
    <w:rsid w:val="3A83468A"/>
    <w:rsid w:val="3B693880"/>
    <w:rsid w:val="3C9655CC"/>
    <w:rsid w:val="3EE635C9"/>
    <w:rsid w:val="4050081E"/>
    <w:rsid w:val="43A411DE"/>
    <w:rsid w:val="44B42FAA"/>
    <w:rsid w:val="4A2A5FAD"/>
    <w:rsid w:val="4A350712"/>
    <w:rsid w:val="4C446FCB"/>
    <w:rsid w:val="553E76D4"/>
    <w:rsid w:val="5DAB78D0"/>
    <w:rsid w:val="64264155"/>
    <w:rsid w:val="66320B8F"/>
    <w:rsid w:val="69157BAE"/>
    <w:rsid w:val="698711F2"/>
    <w:rsid w:val="6B4E1391"/>
    <w:rsid w:val="70974046"/>
    <w:rsid w:val="72544A83"/>
    <w:rsid w:val="72850B6F"/>
    <w:rsid w:val="740578E3"/>
    <w:rsid w:val="763410B6"/>
    <w:rsid w:val="7718404C"/>
    <w:rsid w:val="7A640CCF"/>
    <w:rsid w:val="7BCD48E2"/>
    <w:rsid w:val="7C3B6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kern w:val="0"/>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autoRedefine/>
    <w:qFormat/>
    <w:uiPriority w:val="0"/>
    <w:rPr>
      <w:kern w:val="2"/>
      <w:sz w:val="18"/>
      <w:szCs w:val="18"/>
    </w:rPr>
  </w:style>
  <w:style w:type="character" w:customStyle="1" w:styleId="11">
    <w:name w:val="页脚 字符"/>
    <w:basedOn w:val="9"/>
    <w:link w:val="4"/>
    <w:autoRedefine/>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1233</Words>
  <Characters>7029</Characters>
  <Lines>58</Lines>
  <Paragraphs>16</Paragraphs>
  <TotalTime>0</TotalTime>
  <ScaleCrop>false</ScaleCrop>
  <LinksUpToDate>false</LinksUpToDate>
  <CharactersWithSpaces>8246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2020-03-24T07:05:00Z</dcterms:created>
  <dc:creator>听风～</dc:creator>
  <cp:lastModifiedBy>Administrator</cp:lastModifiedBy>
  <dcterms:modified xsi:type="dcterms:W3CDTF">2024-04-11T13:00:38Z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D13AFD8B49C845A6BC3A5222180849EE_13</vt:lpwstr>
  </property>
</Properties>
</file>